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81" w:rsidRPr="00896B81" w:rsidRDefault="00896B81" w:rsidP="00896B81">
      <w:pPr>
        <w:shd w:val="clear" w:color="auto" w:fill="F5F5F5"/>
        <w:spacing w:after="300" w:line="240" w:lineRule="atLeast"/>
        <w:jc w:val="center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EGE İŞLETME MÜDÜRLÜĞÜ SORUMLULUK SAHASINDA BULUNAN MUHTELİF HATLARDA İZOLASYON TAMİR İŞLERİ</w:t>
      </w:r>
    </w:p>
    <w:p w:rsidR="00896B81" w:rsidRPr="00896B81" w:rsidRDefault="00896B81" w:rsidP="00896B81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u w:val="single"/>
          <w:lang w:val="en" w:eastAsia="tr-TR"/>
        </w:rPr>
        <w:t>BORU HATLARI İLE PETROL TAŞIMA A.Ş (BOTAŞ) EGE İŞLETME MÜDÜRLÜĞÜ (İZMİR)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Ege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İşletme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Müdürlüğü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Sorumluluk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Sahasında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Bulunan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Muhtelif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Hatlarda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İzolasyon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Tamir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İşleri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4734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sayılı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Kamu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Kanununun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19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uncu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maddesine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usulü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edilecek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olup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sadece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elektronik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ortamda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alınacaktır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  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İhaleye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ayrıntılı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aşağıda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almaktadır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675"/>
      </w:tblGrid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2023/237733</w:t>
            </w:r>
          </w:p>
        </w:tc>
      </w:tr>
    </w:tbl>
    <w:p w:rsidR="00896B81" w:rsidRPr="00896B81" w:rsidRDefault="00896B81" w:rsidP="00896B81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vanish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896B81" w:rsidRPr="00896B81" w:rsidTr="00896B81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BORU HATLARI İLE PETROL TAŞIMA A.Ş (BOTAŞ) EGE İŞLETME MÜDÜRLÜĞÜ (İZMİR)</w:t>
            </w:r>
          </w:p>
        </w:tc>
      </w:tr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Mehmet Akif Ersoy 2.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Öteyaka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Küme Evler 56/1 35730 KEMALPAŞA/İZMİR</w:t>
            </w:r>
          </w:p>
        </w:tc>
      </w:tr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2328871720 - 2328871520</w:t>
            </w:r>
          </w:p>
        </w:tc>
      </w:tr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https://ekap.kik.gov.tr/EKAP/ </w:t>
            </w:r>
          </w:p>
        </w:tc>
      </w:tr>
    </w:tbl>
    <w:p w:rsidR="00896B81" w:rsidRPr="00896B81" w:rsidRDefault="00896B81" w:rsidP="00896B81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 xml:space="preserve">2-İhale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konusu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yapım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işinin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Ege İşletme Müdürlüğü Sorumluluk Sahasında Bulunan Muhtelif Hatlarda İzolasyon Tamir İşleri</w:t>
            </w:r>
          </w:p>
        </w:tc>
      </w:tr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proofErr w:type="gram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30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km.lik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boru hattı üzerinde 15 nokta, 40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km.lik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BH üzerinde 26 nokta, 100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km.lik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BH üzerinde 2 nokta, 7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km.lik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BH üzerinde 3 nokta, 4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km.lik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BH üzerinde 18 nokta, 3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km.lik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BH üzerinde 27 nokta, 20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km.lik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BH üzerinde 2 nokta, 7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km.lik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BH üzerinde 11 nokta, 4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km.lik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BH üzerinde 1 nokta tamiri yapılacaktır.</w:t>
            </w:r>
            <w:proofErr w:type="gram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EKAP’ta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İzmir, Manisa, Uşak, Kütahya, Aydın, Denizli</w:t>
            </w:r>
          </w:p>
        </w:tc>
      </w:tr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Yer tesliminden itibaren 180 (</w:t>
            </w:r>
            <w:proofErr w:type="spell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YüzSeksen</w:t>
            </w:r>
            <w:proofErr w:type="spell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) takvim günüdür. </w:t>
            </w:r>
          </w:p>
        </w:tc>
      </w:tr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Sözleşmenin imzalandığı tarihten itibaren 10 gün içinde 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br/>
              <w:t xml:space="preserve">yer teslimi yapılarak işe başlanacaktır. </w:t>
            </w:r>
          </w:p>
        </w:tc>
      </w:tr>
    </w:tbl>
    <w:p w:rsidR="00896B81" w:rsidRPr="00896B81" w:rsidRDefault="00896B81" w:rsidP="00896B81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B04935"/>
          <w:sz w:val="20"/>
          <w:szCs w:val="20"/>
          <w:lang w:val="en" w:eastAsia="tr-TR"/>
        </w:rPr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1"/>
        <w:gridCol w:w="3702"/>
      </w:tblGrid>
      <w:tr w:rsidR="00896B81" w:rsidRPr="00896B81" w:rsidTr="00896B8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28.03.2023 - 10:00</w:t>
            </w:r>
          </w:p>
        </w:tc>
      </w:tr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896B81" w:rsidRPr="00896B81" w:rsidRDefault="00896B81" w:rsidP="00896B81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BOTAŞ Ege İşletme Müdürlüğü</w:t>
            </w:r>
          </w:p>
        </w:tc>
      </w:tr>
    </w:tbl>
    <w:p w:rsidR="00896B81" w:rsidRPr="00896B81" w:rsidRDefault="00896B81" w:rsidP="00896B81">
      <w:pPr>
        <w:shd w:val="clear" w:color="auto" w:fill="F5F5F5"/>
        <w:spacing w:after="0"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4.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İhaleye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katılabilme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şartları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istenilen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belgeler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ile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yeterlik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değerlendirmesinde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uygulanacak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kriterler</w:t>
      </w:r>
      <w:proofErr w:type="spellEnd"/>
      <w:proofErr w:type="gram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:</w:t>
      </w:r>
      <w:proofErr w:type="gram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İsteklilerin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ihaleye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katılabilmeleri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aşağıda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sayılan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yeterlik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kriterleri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dışı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unsurlara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kapsamında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beyan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etmeleri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gerekmektedir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4.1.1.3.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konusu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yapılmasına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ilgili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mevzuatı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gereği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alınması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zorunlu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;</w:t>
      </w:r>
    </w:p>
    <w:p w:rsidR="00896B81" w:rsidRPr="00896B81" w:rsidRDefault="00896B81" w:rsidP="00896B81">
      <w:pPr>
        <w:shd w:val="clear" w:color="auto" w:fill="F5F5F5"/>
        <w:spacing w:after="150"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EPDK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Hizmet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Sertifikası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istenecektir</w:t>
      </w:r>
      <w:proofErr w:type="spellEnd"/>
      <w:proofErr w:type="gram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.(</w:t>
      </w:r>
      <w:proofErr w:type="spellStart"/>
      <w:proofErr w:type="gram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İlgili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EPDK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Yönetmeliği’ne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esnasında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değil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bırakılan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yüklenici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tarafından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sözleşme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imzalama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esnasında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sunulacaktır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Faaliyet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konusu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: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/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Bakım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Onarım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Kategorileri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: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İnşaat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Mekanik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olacaktır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</w:p>
    <w:p w:rsidR="00896B81" w:rsidRPr="00896B81" w:rsidRDefault="00896B81" w:rsidP="00896B81">
      <w:pPr>
        <w:shd w:val="clear" w:color="auto" w:fill="F5F5F5"/>
        <w:spacing w:line="240" w:lineRule="atLeast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4.1.2.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vermeye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yetkili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olduğunu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4.1.2.1.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kişilerde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;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isteklilerin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yönetimindeki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görevliler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ilgisine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ortaklar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ortaklık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oranlarına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lastRenderedPageBreak/>
        <w:t>(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halka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arz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edilen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hisseler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hariç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)/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üyelerine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/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kurucularına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bilgiler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idarece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EKAP’tan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alınır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4.1.3.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Şekli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içeriği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İdari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Şartnamede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belirlenen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mektubu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4.1.4.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Şekli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içeriği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İdari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Şartnamede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belirlenen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geçici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teminat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4.1.5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İhale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konusu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işte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idarenin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onayı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alt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yüklenici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çalıştırılabilir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Ancak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tamamı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alt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yüklenicilere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yaptırılamaz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proofErr w:type="gram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4.1.6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tarafından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dene</w:t>
      </w:r>
      <w:bookmarkStart w:id="0" w:name="_GoBack"/>
      <w:bookmarkEnd w:id="0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yimi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göstermek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sunulan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belgenin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tüzel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kişiliğin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yarısından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fazla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hissesine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sahip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ortağına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ait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olması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halinde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ticaret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sanayi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odası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/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ticaret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odası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bünyesinde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bulunan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ticaret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sicil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memurlukları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veya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yeminli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müşavir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da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serbest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muhasebeci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mali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müşavir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tarafından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ilk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tarihinden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sonra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düzenlenen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düzenlendiği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tarihten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geriye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doğru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son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yıldır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kesintisiz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şartın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korunduğunu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gösteren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belge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proofErr w:type="gram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kriter</w:t>
            </w:r>
            <w:proofErr w:type="gram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</w:tbl>
    <w:p w:rsidR="00896B81" w:rsidRPr="00896B81" w:rsidRDefault="00896B81" w:rsidP="00896B81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4.3.1. İş deneyim belgeleri:</w:t>
            </w:r>
          </w:p>
        </w:tc>
      </w:tr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Son on beş yıl içinde bedel içeren bir sözleşme kapsamında taahhüt edilen ve teklif edilen bedelin % 100 oranından az olmamak üzere ihale konusu iş veya benzer işlere ilişkin iş deneyimini gösteren belgeler. </w:t>
            </w:r>
          </w:p>
        </w:tc>
      </w:tr>
    </w:tbl>
    <w:p w:rsidR="00896B81" w:rsidRPr="00896B81" w:rsidRDefault="00896B81" w:rsidP="00896B81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4.4.1.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Bu ihalede benzer iş olarak kabul edilecek işler: </w:t>
            </w:r>
          </w:p>
        </w:tc>
      </w:tr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Yapım İşlerinde Benzer İş Grupları Listesinde yer alan A-III </w:t>
            </w:r>
            <w:proofErr w:type="gramStart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Grup : Boru</w:t>
            </w:r>
            <w:proofErr w:type="gramEnd"/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ve İletim Hattı İşleri benzer iş olarak kabul edilecektir.</w:t>
            </w:r>
          </w:p>
        </w:tc>
      </w:tr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b/>
                <w:bCs/>
                <w:color w:val="666666"/>
                <w:sz w:val="20"/>
                <w:szCs w:val="20"/>
                <w:lang w:eastAsia="tr-TR"/>
              </w:rPr>
              <w:t>4.4.2.</w:t>
            </w: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 xml:space="preserve"> Benzer işe denk sayılacak mühendislik veya mimarlık bölümleri: </w:t>
            </w:r>
          </w:p>
        </w:tc>
      </w:tr>
      <w:tr w:rsidR="00896B81" w:rsidRPr="00896B81" w:rsidTr="00896B8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81" w:rsidRPr="00896B81" w:rsidRDefault="00896B81" w:rsidP="00896B81">
            <w:pPr>
              <w:spacing w:after="0" w:line="240" w:lineRule="atLeast"/>
              <w:jc w:val="both"/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</w:pPr>
            <w:r w:rsidRPr="00896B81">
              <w:rPr>
                <w:rFonts w:ascii="Roboto sans-serif" w:eastAsia="Times New Roman" w:hAnsi="Roboto sans-serif" w:cs="Helvetica"/>
                <w:color w:val="666666"/>
                <w:sz w:val="20"/>
                <w:szCs w:val="20"/>
                <w:lang w:eastAsia="tr-TR"/>
              </w:rPr>
              <w:t>Benzer iş deneyim belgesi yerine kullanılabilecek diploma İnşaat Mühendisliği Bölümü diplomasıdır.</w:t>
            </w:r>
          </w:p>
        </w:tc>
      </w:tr>
    </w:tbl>
    <w:p w:rsidR="00896B81" w:rsidRPr="00896B81" w:rsidRDefault="00896B81" w:rsidP="00896B81">
      <w:pPr>
        <w:shd w:val="clear" w:color="auto" w:fill="F5F5F5"/>
        <w:spacing w:after="0" w:line="240" w:lineRule="atLeast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5.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Ekonomik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açıdan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avantajlı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sadece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esasına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belirlenecektir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6.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İhaleye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sadece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yerli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katılabilecektir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7.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dokümanı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bedelsiz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görülebilir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Ancak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ihaleye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verecek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olanların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, e-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kullanarak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dokümanını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indirmeleri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zorunludur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8.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EKAP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elektronik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ortamda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hazırlandıktan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sonra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, e-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imzalanarak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ilişkin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anahtar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birlikte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saatine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proofErr w:type="gram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kadar</w:t>
      </w:r>
      <w:proofErr w:type="spellEnd"/>
      <w:proofErr w:type="gram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gönderilecektir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9.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İstekliler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tekliflerini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her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kaleminin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miktarı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kalemleri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edilen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birim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fiyatların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çarpımı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sonucu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bulunan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toplam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üzerinden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birim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şeklinde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verilecektir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sonucunda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üzerine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yapılan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birim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fiyat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sözleşme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imzalanacaktır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10.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işin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tamamı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için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verilecektir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11.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İstekliler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ettikleri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bedelin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%3’ünden </w:t>
      </w:r>
      <w:proofErr w:type="spellStart"/>
      <w:proofErr w:type="gram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az</w:t>
      </w:r>
      <w:proofErr w:type="spellEnd"/>
      <w:proofErr w:type="gram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olmamak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üzere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kendi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belirleyecekleri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tutarda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geçici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teminat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vereceklerdir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12.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elektronik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eksiltme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yapılmayacaktır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13.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geçerlilik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süresi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tarihinden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itibaren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90 (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Doksan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)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takvim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günüdür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. 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14</w:t>
      </w:r>
      <w:proofErr w:type="gram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Konsorsiyum</w:t>
      </w:r>
      <w:proofErr w:type="gram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olarak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ihaleye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verilemez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15.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Diğer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hususlar</w:t>
      </w:r>
      <w:proofErr w:type="spellEnd"/>
      <w:r w:rsidRPr="00896B81">
        <w:rPr>
          <w:rFonts w:ascii="Roboto sans-serif" w:eastAsia="Times New Roman" w:hAnsi="Roboto sans-serif" w:cs="Helvetica"/>
          <w:b/>
          <w:bCs/>
          <w:color w:val="666666"/>
          <w:sz w:val="20"/>
          <w:szCs w:val="20"/>
          <w:lang w:val="en" w:eastAsia="tr-TR"/>
        </w:rPr>
        <w:t>:</w:t>
      </w:r>
    </w:p>
    <w:p w:rsidR="00896B81" w:rsidRPr="00896B81" w:rsidRDefault="00896B81" w:rsidP="00896B81">
      <w:pPr>
        <w:shd w:val="clear" w:color="auto" w:fill="F5F5F5"/>
        <w:spacing w:after="0"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lastRenderedPageBreak/>
        <w:t>İhalede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Uygulanacak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Sınır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Değer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Katsayısı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(N</w:t>
      </w:r>
      <w:proofErr w:type="gram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) :</w:t>
      </w:r>
      <w:proofErr w:type="gram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1</w:t>
      </w:r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br/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Sınır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değerin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altında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sunan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isteklilerin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teklifleri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açıklama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istenilmeksizin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reddedilecektir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.</w:t>
      </w:r>
    </w:p>
    <w:p w:rsidR="00896B81" w:rsidRPr="00896B81" w:rsidRDefault="00896B81" w:rsidP="00896B81">
      <w:pPr>
        <w:shd w:val="clear" w:color="auto" w:fill="F5F5F5"/>
        <w:spacing w:after="0" w:line="240" w:lineRule="atLeast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</w:p>
    <w:p w:rsidR="00896B81" w:rsidRPr="00896B81" w:rsidRDefault="00896B81" w:rsidP="00896B81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</w:pP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İhalede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Uygulanacak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Sınır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Değer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Katsayısı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(N</w:t>
      </w:r>
      <w:proofErr w:type="gram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) :</w:t>
      </w:r>
      <w:proofErr w:type="gram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1,00 (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Resmi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Gazete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Tarih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ve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>Sayısı</w:t>
      </w:r>
      <w:proofErr w:type="spellEnd"/>
      <w:r w:rsidRPr="00896B81">
        <w:rPr>
          <w:rFonts w:ascii="Roboto sans-serif" w:eastAsia="Times New Roman" w:hAnsi="Roboto sans-serif" w:cs="Helvetica"/>
          <w:color w:val="666666"/>
          <w:sz w:val="20"/>
          <w:szCs w:val="20"/>
          <w:lang w:val="en" w:eastAsia="tr-TR"/>
        </w:rPr>
        <w:t xml:space="preserve"> : 02 Mart 2021, 31411) </w:t>
      </w:r>
    </w:p>
    <w:p w:rsidR="0075084A" w:rsidRDefault="0075084A"/>
    <w:sectPr w:rsidR="0075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81"/>
    <w:rsid w:val="0075084A"/>
    <w:rsid w:val="008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F8EE4-8D76-4869-8BC4-BAB6C38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B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896B81"/>
  </w:style>
  <w:style w:type="character" w:customStyle="1" w:styleId="ilanbaslik1">
    <w:name w:val="ilanbaslik1"/>
    <w:basedOn w:val="VarsaylanParagrafYazTipi"/>
    <w:rsid w:val="00896B81"/>
    <w:rPr>
      <w:b/>
      <w:bCs/>
      <w:vanish w:val="0"/>
      <w:webHidden w:val="0"/>
      <w:color w:val="B0493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88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9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2354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KAYA</dc:creator>
  <cp:keywords/>
  <dc:description/>
  <cp:lastModifiedBy>Yeşim KAYA</cp:lastModifiedBy>
  <cp:revision>1</cp:revision>
  <dcterms:created xsi:type="dcterms:W3CDTF">2023-03-08T06:08:00Z</dcterms:created>
  <dcterms:modified xsi:type="dcterms:W3CDTF">2023-03-08T06:08:00Z</dcterms:modified>
</cp:coreProperties>
</file>